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DB" w:rsidRPr="007E04B3" w:rsidRDefault="000361DB" w:rsidP="000361DB">
      <w:pPr>
        <w:jc w:val="center"/>
        <w:rPr>
          <w:sz w:val="24"/>
          <w:szCs w:val="24"/>
          <w:highlight w:val="red"/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1036320" cy="1076960"/>
            <wp:effectExtent l="19050" t="0" r="0" b="0"/>
            <wp:docPr id="16" name="obrázek 16" descr="log1_caritas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1_caritas_2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04B3">
        <w:rPr>
          <w:highlight w:val="red"/>
          <w:u w:val="single"/>
        </w:rPr>
        <w:t xml:space="preserve">  </w:t>
      </w: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2458720" cy="1076960"/>
            <wp:effectExtent l="19050" t="0" r="0" b="0"/>
            <wp:docPr id="17" name="obrázek 1" descr="C:\Dokumenty\PROPAGACE\Reklama\2009_05_18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kumenty\PROPAGACE\Reklama\2009_05_18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61DB" w:rsidRPr="00036BDD" w:rsidRDefault="000361DB" w:rsidP="000361DB">
      <w:pPr>
        <w:jc w:val="center"/>
        <w:rPr>
          <w:b/>
          <w:sz w:val="32"/>
          <w:szCs w:val="32"/>
        </w:rPr>
      </w:pPr>
      <w:r w:rsidRPr="00036BDD">
        <w:rPr>
          <w:b/>
          <w:sz w:val="32"/>
          <w:szCs w:val="32"/>
          <w:highlight w:val="red"/>
        </w:rPr>
        <w:t xml:space="preserve">  Charita Krnov, </w:t>
      </w:r>
      <w:proofErr w:type="spellStart"/>
      <w:r w:rsidRPr="00036BDD">
        <w:rPr>
          <w:b/>
          <w:sz w:val="32"/>
          <w:szCs w:val="32"/>
          <w:highlight w:val="red"/>
        </w:rPr>
        <w:t>Hlubčická</w:t>
      </w:r>
      <w:proofErr w:type="spellEnd"/>
      <w:r w:rsidRPr="00036BDD">
        <w:rPr>
          <w:b/>
          <w:sz w:val="32"/>
          <w:szCs w:val="32"/>
          <w:highlight w:val="red"/>
        </w:rPr>
        <w:t xml:space="preserve"> 297/3, Krnov</w:t>
      </w:r>
    </w:p>
    <w:p w:rsidR="000361DB" w:rsidRDefault="000361DB" w:rsidP="000361DB">
      <w:pPr>
        <w:rPr>
          <w:color w:val="00FFFF"/>
        </w:rPr>
      </w:pPr>
    </w:p>
    <w:p w:rsidR="000361DB" w:rsidRDefault="000361DB" w:rsidP="000361DB">
      <w:pPr>
        <w:jc w:val="center"/>
      </w:pPr>
    </w:p>
    <w:p w:rsidR="000361DB" w:rsidRPr="00005481" w:rsidRDefault="000361DB" w:rsidP="000361DB">
      <w:pPr>
        <w:jc w:val="center"/>
        <w:rPr>
          <w:b/>
          <w:sz w:val="28"/>
          <w:szCs w:val="28"/>
        </w:rPr>
      </w:pPr>
      <w:r w:rsidRPr="00005481">
        <w:rPr>
          <w:b/>
          <w:sz w:val="28"/>
          <w:szCs w:val="28"/>
        </w:rPr>
        <w:t>Vnit</w:t>
      </w:r>
      <w:r>
        <w:rPr>
          <w:b/>
          <w:sz w:val="28"/>
          <w:szCs w:val="28"/>
        </w:rPr>
        <w:t>řní</w:t>
      </w:r>
      <w:r w:rsidRPr="00005481">
        <w:rPr>
          <w:b/>
          <w:sz w:val="28"/>
          <w:szCs w:val="28"/>
        </w:rPr>
        <w:t xml:space="preserve"> pravidlo </w:t>
      </w:r>
      <w:r>
        <w:rPr>
          <w:b/>
          <w:sz w:val="28"/>
          <w:szCs w:val="28"/>
        </w:rPr>
        <w:t>za</w:t>
      </w:r>
      <w:r w:rsidRPr="00005481">
        <w:rPr>
          <w:b/>
          <w:sz w:val="28"/>
          <w:szCs w:val="28"/>
        </w:rPr>
        <w:t>řízení</w:t>
      </w:r>
    </w:p>
    <w:p w:rsidR="000361DB" w:rsidRDefault="000361DB" w:rsidP="000361DB">
      <w:pPr>
        <w:jc w:val="center"/>
        <w:rPr>
          <w:b/>
          <w:i/>
          <w:sz w:val="28"/>
          <w:szCs w:val="28"/>
        </w:rPr>
      </w:pPr>
    </w:p>
    <w:p w:rsidR="000361DB" w:rsidRPr="000361DB" w:rsidRDefault="000361DB" w:rsidP="000361DB">
      <w:pPr>
        <w:rPr>
          <w:sz w:val="24"/>
          <w:szCs w:val="24"/>
        </w:rPr>
      </w:pPr>
    </w:p>
    <w:p w:rsidR="000361DB" w:rsidRPr="006A50F9" w:rsidRDefault="000361DB" w:rsidP="000361DB">
      <w:pPr>
        <w:jc w:val="both"/>
        <w:rPr>
          <w:b/>
          <w:color w:val="0070C0"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>
        <w:rPr>
          <w:b/>
          <w:color w:val="0070C0"/>
          <w:sz w:val="44"/>
          <w:szCs w:val="44"/>
        </w:rPr>
        <w:t>DŮM</w:t>
      </w:r>
      <w:r w:rsidRPr="006A50F9">
        <w:rPr>
          <w:b/>
          <w:color w:val="0070C0"/>
          <w:sz w:val="44"/>
          <w:szCs w:val="44"/>
        </w:rPr>
        <w:t xml:space="preserve"> DOBRÉ VŮLE ŽÁRY</w:t>
      </w:r>
    </w:p>
    <w:p w:rsidR="000361DB" w:rsidRDefault="000361DB" w:rsidP="000361DB">
      <w:pPr>
        <w:jc w:val="center"/>
        <w:rPr>
          <w:bCs/>
          <w:color w:val="0070C0"/>
          <w:sz w:val="28"/>
          <w:szCs w:val="24"/>
          <w:u w:val="single"/>
        </w:rPr>
      </w:pPr>
    </w:p>
    <w:p w:rsidR="000361DB" w:rsidRPr="006A50F9" w:rsidRDefault="000361DB" w:rsidP="000361DB">
      <w:pPr>
        <w:jc w:val="center"/>
        <w:rPr>
          <w:bCs/>
          <w:color w:val="0070C0"/>
          <w:sz w:val="28"/>
          <w:szCs w:val="24"/>
          <w:u w:val="single"/>
        </w:rPr>
      </w:pPr>
    </w:p>
    <w:p w:rsidR="000361DB" w:rsidRPr="000361DB" w:rsidRDefault="000361DB" w:rsidP="000361DB">
      <w:pPr>
        <w:jc w:val="center"/>
        <w:rPr>
          <w:b/>
          <w:bCs/>
          <w:color w:val="C0504D" w:themeColor="accent2"/>
          <w:sz w:val="40"/>
          <w:szCs w:val="40"/>
          <w:u w:val="single"/>
        </w:rPr>
      </w:pPr>
      <w:r w:rsidRPr="000361DB">
        <w:rPr>
          <w:b/>
          <w:bCs/>
          <w:color w:val="C0504D" w:themeColor="accent2"/>
          <w:sz w:val="40"/>
          <w:szCs w:val="40"/>
          <w:u w:val="single"/>
        </w:rPr>
        <w:t>VEŘEJNÝ ZÁVAZEK</w:t>
      </w:r>
    </w:p>
    <w:p w:rsidR="000361DB" w:rsidRDefault="000361DB" w:rsidP="000361DB">
      <w:pPr>
        <w:jc w:val="center"/>
        <w:rPr>
          <w:i/>
          <w:sz w:val="24"/>
          <w:szCs w:val="24"/>
        </w:rPr>
      </w:pPr>
    </w:p>
    <w:p w:rsidR="000361DB" w:rsidRDefault="000361DB" w:rsidP="000361DB">
      <w:pPr>
        <w:jc w:val="center"/>
        <w:rPr>
          <w:i/>
          <w:sz w:val="24"/>
          <w:szCs w:val="24"/>
        </w:rPr>
      </w:pPr>
    </w:p>
    <w:p w:rsidR="000361DB" w:rsidRDefault="000361DB" w:rsidP="000361DB">
      <w:pPr>
        <w:jc w:val="center"/>
        <w:rPr>
          <w:i/>
          <w:sz w:val="24"/>
          <w:szCs w:val="24"/>
        </w:rPr>
      </w:pPr>
    </w:p>
    <w:p w:rsidR="000361DB" w:rsidRDefault="000361DB" w:rsidP="000361DB">
      <w:pPr>
        <w:jc w:val="center"/>
        <w:rPr>
          <w:i/>
          <w:sz w:val="24"/>
          <w:szCs w:val="24"/>
        </w:rPr>
      </w:pPr>
    </w:p>
    <w:p w:rsidR="000361DB" w:rsidRDefault="000361DB" w:rsidP="000361DB">
      <w:pPr>
        <w:jc w:val="center"/>
        <w:rPr>
          <w:i/>
          <w:sz w:val="24"/>
          <w:szCs w:val="24"/>
        </w:rPr>
      </w:pPr>
    </w:p>
    <w:p w:rsidR="000361DB" w:rsidRPr="00464755" w:rsidRDefault="000361DB" w:rsidP="000361DB">
      <w:pPr>
        <w:jc w:val="center"/>
        <w:rPr>
          <w:i/>
          <w:sz w:val="24"/>
          <w:szCs w:val="24"/>
        </w:rPr>
      </w:pPr>
    </w:p>
    <w:p w:rsidR="000361DB" w:rsidRDefault="000361DB" w:rsidP="000361DB">
      <w:pPr>
        <w:rPr>
          <w:b/>
        </w:rPr>
      </w:pPr>
    </w:p>
    <w:p w:rsidR="000361DB" w:rsidRPr="00F16CF8" w:rsidRDefault="000361DB" w:rsidP="000361DB">
      <w:pPr>
        <w:rPr>
          <w:b/>
          <w:sz w:val="24"/>
          <w:szCs w:val="24"/>
        </w:rPr>
      </w:pPr>
      <w:r w:rsidRPr="00F16CF8">
        <w:rPr>
          <w:b/>
          <w:sz w:val="24"/>
          <w:szCs w:val="24"/>
        </w:rPr>
        <w:t>CHARITA KRNOV</w:t>
      </w:r>
      <w:r>
        <w:rPr>
          <w:b/>
          <w:sz w:val="24"/>
          <w:szCs w:val="24"/>
        </w:rPr>
        <w:t xml:space="preserve">                       Dům</w:t>
      </w:r>
      <w:r w:rsidRPr="00F16CF8">
        <w:rPr>
          <w:b/>
          <w:sz w:val="24"/>
          <w:szCs w:val="24"/>
        </w:rPr>
        <w:t xml:space="preserve"> dobré vůle Žáry</w:t>
      </w:r>
    </w:p>
    <w:p w:rsidR="000361DB" w:rsidRPr="00F16CF8" w:rsidRDefault="000361DB" w:rsidP="000361DB">
      <w:pPr>
        <w:rPr>
          <w:b/>
          <w:sz w:val="24"/>
          <w:szCs w:val="24"/>
        </w:rPr>
      </w:pPr>
      <w:proofErr w:type="spellStart"/>
      <w:r w:rsidRPr="00F16CF8">
        <w:rPr>
          <w:b/>
          <w:sz w:val="24"/>
          <w:szCs w:val="24"/>
        </w:rPr>
        <w:t>Hlubčická</w:t>
      </w:r>
      <w:proofErr w:type="spellEnd"/>
      <w:r w:rsidRPr="00F16CF8">
        <w:rPr>
          <w:b/>
          <w:sz w:val="24"/>
          <w:szCs w:val="24"/>
        </w:rPr>
        <w:t xml:space="preserve"> 297/3                              Žáry</w:t>
      </w:r>
      <w:r>
        <w:rPr>
          <w:b/>
          <w:sz w:val="24"/>
          <w:szCs w:val="24"/>
        </w:rPr>
        <w:t xml:space="preserve"> 3</w:t>
      </w:r>
    </w:p>
    <w:p w:rsidR="000361DB" w:rsidRPr="000361DB" w:rsidRDefault="000361DB" w:rsidP="000361DB">
      <w:pPr>
        <w:rPr>
          <w:b/>
        </w:rPr>
      </w:pPr>
      <w:r w:rsidRPr="00F16CF8">
        <w:rPr>
          <w:b/>
          <w:sz w:val="24"/>
          <w:szCs w:val="24"/>
        </w:rPr>
        <w:t>794 01 Krnov</w:t>
      </w:r>
      <w:r>
        <w:rPr>
          <w:b/>
          <w:sz w:val="24"/>
          <w:szCs w:val="24"/>
        </w:rPr>
        <w:t xml:space="preserve">                                  793 95 Město Albrechtice</w:t>
      </w:r>
    </w:p>
    <w:p w:rsidR="00C257C9" w:rsidRDefault="00C257C9" w:rsidP="004152B6">
      <w:pPr>
        <w:spacing w:line="360" w:lineRule="auto"/>
        <w:jc w:val="both"/>
        <w:rPr>
          <w:rFonts w:ascii="Arial" w:hAnsi="Arial" w:cs="Arial"/>
        </w:rPr>
      </w:pPr>
    </w:p>
    <w:p w:rsidR="005B45DF" w:rsidRPr="005B45DF" w:rsidRDefault="005B45DF" w:rsidP="00C257C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36"/>
          <w:szCs w:val="36"/>
          <w:u w:val="single"/>
          <w:lang w:eastAsia="cs-CZ"/>
        </w:rPr>
      </w:pPr>
      <w:r w:rsidRPr="005B45DF">
        <w:rPr>
          <w:rFonts w:ascii="Arial" w:eastAsia="Times New Roman" w:hAnsi="Arial" w:cs="Arial"/>
          <w:b/>
          <w:bCs/>
          <w:color w:val="C0504D" w:themeColor="accent2"/>
          <w:kern w:val="36"/>
          <w:sz w:val="36"/>
          <w:szCs w:val="36"/>
          <w:u w:val="single"/>
          <w:lang w:eastAsia="cs-CZ"/>
        </w:rPr>
        <w:lastRenderedPageBreak/>
        <w:t>Veřejný závazek</w:t>
      </w:r>
    </w:p>
    <w:p w:rsidR="005B45DF" w:rsidRPr="000361DB" w:rsidRDefault="005B45DF" w:rsidP="005B45D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B0F0"/>
          <w:sz w:val="32"/>
          <w:szCs w:val="32"/>
          <w:lang w:eastAsia="cs-CZ"/>
        </w:rPr>
      </w:pPr>
      <w:r w:rsidRPr="005B45DF">
        <w:rPr>
          <w:rFonts w:ascii="Arial" w:eastAsia="Times New Roman" w:hAnsi="Arial" w:cs="Arial"/>
          <w:b/>
          <w:bCs/>
          <w:color w:val="00B0F0"/>
          <w:sz w:val="32"/>
          <w:szCs w:val="32"/>
          <w:lang w:eastAsia="cs-CZ"/>
        </w:rPr>
        <w:t xml:space="preserve">Domova </w:t>
      </w:r>
      <w:r w:rsidRPr="000361DB">
        <w:rPr>
          <w:rFonts w:ascii="Arial" w:eastAsia="Times New Roman" w:hAnsi="Arial" w:cs="Arial"/>
          <w:b/>
          <w:bCs/>
          <w:color w:val="00B0F0"/>
          <w:sz w:val="32"/>
          <w:szCs w:val="32"/>
          <w:lang w:eastAsia="cs-CZ"/>
        </w:rPr>
        <w:t>se zvláštním režimem, Dům dobré vůle Žáry</w:t>
      </w:r>
    </w:p>
    <w:p w:rsidR="00C257C9" w:rsidRDefault="00C257C9" w:rsidP="00C257C9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Název: Dům dobré vůle Žáry</w:t>
      </w:r>
    </w:p>
    <w:p w:rsidR="00C257C9" w:rsidRDefault="00C257C9" w:rsidP="00C257C9">
      <w:pPr>
        <w:pStyle w:val="Odstavecseseznamem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    Žáry č. 3, 793 95 Město Albrechtice</w:t>
      </w:r>
    </w:p>
    <w:p w:rsidR="00C257C9" w:rsidRDefault="00C257C9" w:rsidP="00C257C9">
      <w:pPr>
        <w:pStyle w:val="Odstavecseseznamem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Poskytovatel: Charita Krnov, </w:t>
      </w:r>
      <w:proofErr w:type="spellStart"/>
      <w:r>
        <w:rPr>
          <w:rFonts w:ascii="Arial" w:hAnsi="Arial" w:cs="Arial"/>
        </w:rPr>
        <w:t>Hlubčická</w:t>
      </w:r>
      <w:proofErr w:type="spellEnd"/>
      <w:r>
        <w:rPr>
          <w:rFonts w:ascii="Arial" w:hAnsi="Arial" w:cs="Arial"/>
        </w:rPr>
        <w:t xml:space="preserve"> 3, 794 01 Krnov</w:t>
      </w:r>
    </w:p>
    <w:p w:rsidR="00C257C9" w:rsidRDefault="00C257C9" w:rsidP="00C257C9">
      <w:pPr>
        <w:pStyle w:val="Odstavecseseznamem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 48806510</w:t>
      </w:r>
    </w:p>
    <w:p w:rsidR="00C257C9" w:rsidRDefault="00C257C9" w:rsidP="00C257C9">
      <w:pPr>
        <w:pStyle w:val="Odstavecseseznamem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Druh služby: Domovy se zvláštním režimem</w:t>
      </w:r>
    </w:p>
    <w:p w:rsidR="00C257C9" w:rsidRPr="005B45DF" w:rsidRDefault="00C257C9" w:rsidP="00C257C9">
      <w:pPr>
        <w:pStyle w:val="Odstavecseseznamem"/>
        <w:spacing w:before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Identifikátor služby: 6416850</w:t>
      </w:r>
    </w:p>
    <w:p w:rsidR="00C257C9" w:rsidRPr="004152B6" w:rsidRDefault="005B45DF" w:rsidP="004152B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b/>
          <w:lang w:eastAsia="cs-CZ"/>
        </w:rPr>
        <w:t>Veřejný závazek Domova j</w:t>
      </w:r>
      <w:r w:rsidRPr="005B45DF">
        <w:rPr>
          <w:rFonts w:ascii="Arial" w:eastAsia="Times New Roman" w:hAnsi="Arial" w:cs="Arial"/>
          <w:lang w:eastAsia="cs-CZ"/>
        </w:rPr>
        <w:t>e formulován jako základní dokument, ze kterého se odv</w:t>
      </w:r>
      <w:r w:rsidR="004152B6">
        <w:rPr>
          <w:rFonts w:ascii="Arial" w:eastAsia="Times New Roman" w:hAnsi="Arial" w:cs="Arial"/>
          <w:lang w:eastAsia="cs-CZ"/>
        </w:rPr>
        <w:t xml:space="preserve">íjí všechny další interní normy. </w:t>
      </w:r>
      <w:r w:rsidRPr="005B45DF">
        <w:rPr>
          <w:rFonts w:ascii="Arial" w:eastAsia="Times New Roman" w:hAnsi="Arial" w:cs="Arial"/>
          <w:lang w:eastAsia="cs-CZ"/>
        </w:rPr>
        <w:t>Hlavním posláním veřejného závazku je deklarovat stávajícím a potenciálním uživatelům služeb tohoto zařízení, jejich rodinám, ale i dalším zájmovým skupinám - místní samosprávě, sponzorům, odborné a laické veřejnosti, připravenost organizace k  výkonu sociálních služeb pro seniory v souladu s veřejným zájmem a v intencích moderních standardů kvality. 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>Posláním domova je celoročně poskytovat nepřetržitou pomoc, podporu a péči jednotlivcům, mužům, ženám a manželským párům se stařeckou demencí, Alzheimerovou demencí a ostatními typy demencí, kteří nejsou schopni zajišťovat své základní životní potřeby ve vlastním sociálním prostředí, a to ani s pomocí své vlastní rodiny, terénní sociální služby, nebo z jiných závažných důvodů.</w:t>
      </w:r>
    </w:p>
    <w:p w:rsidR="00C257C9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61DB" w:rsidRDefault="000361DB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61DB" w:rsidRDefault="000361DB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61DB" w:rsidRDefault="000361DB" w:rsidP="000361DB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 w:rsidRPr="004152B6">
        <w:rPr>
          <w:rFonts w:ascii="Arial" w:hAnsi="Arial" w:cs="Arial"/>
          <w:b/>
          <w:i/>
        </w:rPr>
        <w:t>Prostředí, ve kterém žijeme, má na nás, zejména na naši psychiku, velký vliv. Můžeme se v něm cítit příjemně nebo nepříjemně, bezpečně nebo v ohrožení. Může nás podněcovat v rozvoji, nebo naopak držet zpátky. Lidé se zdravotním postižením si svůj domov často vybírat nemohou. Nová koncepce sociálních služeb se to však snaží změnit. A změna prostředí, ve kterém budou tito lidé žít, by měla mít velký dopad na celý jejich život.</w:t>
      </w:r>
    </w:p>
    <w:p w:rsidR="000361DB" w:rsidRPr="004152B6" w:rsidRDefault="000361DB" w:rsidP="000361DB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</w:p>
    <w:p w:rsidR="000361DB" w:rsidRDefault="000361DB" w:rsidP="0003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Ztotožňujeme se s moudrostí A. Saint - </w:t>
      </w:r>
      <w:proofErr w:type="spellStart"/>
      <w:r w:rsidRPr="005B45DF">
        <w:rPr>
          <w:rFonts w:ascii="Times New Roman" w:eastAsia="Times New Roman" w:hAnsi="Times New Roman" w:cs="Times New Roman"/>
          <w:sz w:val="24"/>
          <w:szCs w:val="24"/>
          <w:lang w:eastAsia="cs-CZ"/>
        </w:rPr>
        <w:t>Exuperyho</w:t>
      </w:r>
      <w:proofErr w:type="spellEnd"/>
      <w:r w:rsidRPr="005B45D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361DB" w:rsidRPr="005B45DF" w:rsidRDefault="000361DB" w:rsidP="00036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cs-CZ"/>
        </w:rPr>
      </w:pPr>
      <w:r w:rsidRPr="005B45DF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>„Jde o úctu k člověku skrze jednotlivc</w:t>
      </w:r>
      <w:r w:rsidRPr="000361DB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>e.“</w:t>
      </w:r>
      <w:r w:rsidRPr="000361DB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br/>
      </w:r>
    </w:p>
    <w:p w:rsidR="004152B6" w:rsidRDefault="004152B6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61DB" w:rsidRPr="00A13751" w:rsidRDefault="000361DB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b/>
          <w:bCs/>
          <w:sz w:val="22"/>
          <w:szCs w:val="22"/>
        </w:rPr>
        <w:t xml:space="preserve">Cílová skupina Domu dobré vůle Žáry </w:t>
      </w:r>
    </w:p>
    <w:p w:rsidR="00C257C9" w:rsidRPr="00A13751" w:rsidRDefault="00C257C9" w:rsidP="003056C9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>Sociální služba je poskytována osobám se stařeckou, Alzheimerovou demencí a ostatními typy demencí. Osobám, které mají sníženou soběstačnost z důvodu věku, nepříznivého zdravotního stavu a z důvodu těchto onemocnění, jejichž situace vyžaduje pravi</w:t>
      </w:r>
      <w:r w:rsidR="003056C9">
        <w:rPr>
          <w:rFonts w:ascii="Arial" w:hAnsi="Arial" w:cs="Arial"/>
          <w:sz w:val="22"/>
          <w:szCs w:val="22"/>
        </w:rPr>
        <w:t xml:space="preserve">delnou pomoc jiné fyzické osoby, </w:t>
      </w:r>
      <w:r w:rsidR="003056C9" w:rsidRPr="005B45DF">
        <w:rPr>
          <w:rFonts w:ascii="Arial" w:hAnsi="Arial" w:cs="Arial"/>
          <w:sz w:val="22"/>
          <w:szCs w:val="22"/>
        </w:rPr>
        <w:t xml:space="preserve">která jim však nemůže být zabezpečena ani členy jejich rodiny, </w:t>
      </w:r>
      <w:r w:rsidR="003056C9">
        <w:rPr>
          <w:rFonts w:ascii="Arial" w:hAnsi="Arial" w:cs="Arial"/>
        </w:rPr>
        <w:t xml:space="preserve">ani pečovatelskou </w:t>
      </w:r>
      <w:r w:rsidR="003056C9" w:rsidRPr="005B45DF">
        <w:rPr>
          <w:rFonts w:ascii="Arial" w:hAnsi="Arial" w:cs="Arial"/>
          <w:sz w:val="22"/>
          <w:szCs w:val="22"/>
        </w:rPr>
        <w:t>službou, popřípadě jinými službami sociální péče.</w:t>
      </w:r>
      <w:r w:rsidR="003056C9" w:rsidRPr="005B45DF">
        <w:rPr>
          <w:rFonts w:ascii="Arial" w:hAnsi="Arial" w:cs="Arial"/>
          <w:sz w:val="22"/>
          <w:szCs w:val="22"/>
        </w:rPr>
        <w:br/>
      </w:r>
      <w:r w:rsidRPr="00A13751">
        <w:rPr>
          <w:rFonts w:ascii="Arial" w:hAnsi="Arial" w:cs="Arial"/>
          <w:sz w:val="22"/>
          <w:szCs w:val="22"/>
        </w:rPr>
        <w:t xml:space="preserve">Věkové vymezení cílové skupiny je od 55 let věku s přiznaným invalidním nebo starobním důchodem. Režim v zařízení při poskytování sociálních služeb je přizpůsoben specifickým potřebám těchto osob. Jedná se o osoby: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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osoby s chronickým duševním onemocněním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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osoby s kombinovaným onemocněním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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osoby s mentálním postižením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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osoby s tělesným postižením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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osoby se zdravotním postižením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></w:t>
      </w:r>
      <w:proofErr w:type="gramStart"/>
      <w:r w:rsidRPr="00A13751">
        <w:rPr>
          <w:rFonts w:ascii="Arial" w:hAnsi="Arial" w:cs="Arial"/>
          <w:bCs/>
          <w:color w:val="auto"/>
          <w:sz w:val="22"/>
          <w:szCs w:val="22"/>
        </w:rPr>
        <w:t>senioři :</w:t>
      </w:r>
      <w:proofErr w:type="gramEnd"/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- </w:t>
      </w:r>
      <w:proofErr w:type="gramStart"/>
      <w:r w:rsidRPr="00A13751">
        <w:rPr>
          <w:rFonts w:ascii="Arial" w:hAnsi="Arial" w:cs="Arial"/>
          <w:bCs/>
          <w:color w:val="auto"/>
          <w:sz w:val="22"/>
          <w:szCs w:val="22"/>
        </w:rPr>
        <w:t>dospělí ( 55</w:t>
      </w:r>
      <w:proofErr w:type="gramEnd"/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 – 64 let) </w:t>
      </w:r>
    </w:p>
    <w:p w:rsidR="00C257C9" w:rsidRPr="00A13751" w:rsidRDefault="00C257C9" w:rsidP="00C257C9">
      <w:pPr>
        <w:pStyle w:val="Default"/>
        <w:spacing w:after="85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-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mladší </w:t>
      </w:r>
      <w:proofErr w:type="gramStart"/>
      <w:r w:rsidRPr="00A13751">
        <w:rPr>
          <w:rFonts w:ascii="Arial" w:hAnsi="Arial" w:cs="Arial"/>
          <w:bCs/>
          <w:color w:val="auto"/>
          <w:sz w:val="22"/>
          <w:szCs w:val="22"/>
        </w:rPr>
        <w:t>senioři ( 65</w:t>
      </w:r>
      <w:proofErr w:type="gramEnd"/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 – 80 let)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3751">
        <w:rPr>
          <w:rFonts w:ascii="Arial" w:hAnsi="Arial" w:cs="Arial"/>
          <w:color w:val="auto"/>
          <w:sz w:val="22"/>
          <w:szCs w:val="22"/>
        </w:rPr>
        <w:t xml:space="preserve">- </w:t>
      </w:r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starší </w:t>
      </w:r>
      <w:proofErr w:type="gramStart"/>
      <w:r w:rsidRPr="00A13751">
        <w:rPr>
          <w:rFonts w:ascii="Arial" w:hAnsi="Arial" w:cs="Arial"/>
          <w:bCs/>
          <w:color w:val="auto"/>
          <w:sz w:val="22"/>
          <w:szCs w:val="22"/>
        </w:rPr>
        <w:t>senioři ( nad</w:t>
      </w:r>
      <w:proofErr w:type="gramEnd"/>
      <w:r w:rsidRPr="00A13751">
        <w:rPr>
          <w:rFonts w:ascii="Arial" w:hAnsi="Arial" w:cs="Arial"/>
          <w:bCs/>
          <w:color w:val="auto"/>
          <w:sz w:val="22"/>
          <w:szCs w:val="22"/>
        </w:rPr>
        <w:t xml:space="preserve"> 80 let)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b/>
          <w:bCs/>
          <w:sz w:val="22"/>
          <w:szCs w:val="22"/>
        </w:rPr>
        <w:t xml:space="preserve">Místo, čas a rozsah poskytované služby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Adresa zařízení: Žáry č. p. 3, 793 95 Město Albrechtice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Služby jsou poskytovány nepřetržitě 24 hodin denně, včetně sobot, nedělí a svátků.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b/>
          <w:bCs/>
          <w:sz w:val="22"/>
          <w:szCs w:val="22"/>
        </w:rPr>
        <w:t xml:space="preserve">Kapacita zařízení </w:t>
      </w:r>
    </w:p>
    <w:p w:rsidR="00C257C9" w:rsidRPr="00A13751" w:rsidRDefault="00C257C9" w:rsidP="00C257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>Zařízení disponuje kapacitou 29 lůžek. Služba je určena pro jednotlivce, muže, ženy a manželské páry.</w:t>
      </w:r>
    </w:p>
    <w:p w:rsidR="00C257C9" w:rsidRPr="003056C9" w:rsidRDefault="00C257C9" w:rsidP="00C257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056C9">
        <w:rPr>
          <w:rFonts w:ascii="Arial" w:hAnsi="Arial" w:cs="Arial"/>
          <w:b/>
          <w:color w:val="auto"/>
          <w:sz w:val="22"/>
          <w:szCs w:val="22"/>
        </w:rPr>
        <w:t>Počet a struktura pokojů</w:t>
      </w:r>
    </w:p>
    <w:p w:rsidR="00C257C9" w:rsidRPr="00C257C9" w:rsidRDefault="00C257C9" w:rsidP="00C257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F6F2D">
        <w:rPr>
          <w:rFonts w:ascii="Arial" w:hAnsi="Arial" w:cs="Arial"/>
          <w:color w:val="auto"/>
          <w:sz w:val="22"/>
          <w:szCs w:val="22"/>
        </w:rPr>
        <w:t>Počet pokoj</w:t>
      </w:r>
      <w:r w:rsidR="003056C9" w:rsidRPr="00CF6F2D">
        <w:rPr>
          <w:rFonts w:ascii="Arial" w:hAnsi="Arial" w:cs="Arial"/>
          <w:color w:val="auto"/>
          <w:sz w:val="22"/>
          <w:szCs w:val="22"/>
        </w:rPr>
        <w:t>ů je 19</w:t>
      </w:r>
      <w:r w:rsidRPr="00CF6F2D">
        <w:rPr>
          <w:rFonts w:ascii="Arial" w:hAnsi="Arial" w:cs="Arial"/>
          <w:color w:val="auto"/>
          <w:sz w:val="22"/>
          <w:szCs w:val="22"/>
        </w:rPr>
        <w:t>, z</w:t>
      </w:r>
      <w:r w:rsidR="003056C9" w:rsidRPr="00CF6F2D">
        <w:rPr>
          <w:rFonts w:ascii="Arial" w:hAnsi="Arial" w:cs="Arial"/>
          <w:color w:val="auto"/>
          <w:sz w:val="22"/>
          <w:szCs w:val="22"/>
        </w:rPr>
        <w:t xml:space="preserve"> toho jednolůžkové pokoje jsou 9, dvoulůžkové pokoje jsou 10</w:t>
      </w:r>
      <w:r w:rsidRPr="00CF6F2D">
        <w:rPr>
          <w:rFonts w:ascii="Arial" w:hAnsi="Arial" w:cs="Arial"/>
          <w:color w:val="auto"/>
          <w:sz w:val="22"/>
          <w:szCs w:val="22"/>
        </w:rPr>
        <w:t xml:space="preserve">. </w:t>
      </w:r>
      <w:r w:rsidR="003056C9" w:rsidRPr="00CF6F2D">
        <w:rPr>
          <w:rFonts w:ascii="Arial" w:hAnsi="Arial" w:cs="Arial"/>
          <w:color w:val="auto"/>
          <w:sz w:val="22"/>
          <w:szCs w:val="22"/>
        </w:rPr>
        <w:t>P</w:t>
      </w:r>
      <w:r w:rsidRPr="00CF6F2D">
        <w:rPr>
          <w:rFonts w:ascii="Arial" w:hAnsi="Arial" w:cs="Arial"/>
          <w:color w:val="auto"/>
          <w:sz w:val="22"/>
          <w:szCs w:val="22"/>
        </w:rPr>
        <w:t>okoje mají samostatné sociální zařízení.</w:t>
      </w:r>
      <w:bookmarkStart w:id="0" w:name="_GoBack"/>
      <w:bookmarkEnd w:id="0"/>
    </w:p>
    <w:p w:rsidR="00C257C9" w:rsidRPr="00C257C9" w:rsidRDefault="00C257C9" w:rsidP="00C257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257C9" w:rsidRPr="005C570E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70E">
        <w:rPr>
          <w:rFonts w:ascii="Arial" w:hAnsi="Arial" w:cs="Arial"/>
          <w:sz w:val="22"/>
          <w:szCs w:val="22"/>
        </w:rPr>
        <w:t>Zařízení poskytuje mimo základních činností dle zákona č. 108/2006 Sb. o sociálních službách a vyhlášky č. 505/2006 Sb., kterou se provádějí některá ustanovení zákona o sociálních službách i jiné služby, jako např. poskytování léčebné péče – podávání léků, injekcí, ošetřování ran, aplikace léčebných mastí</w:t>
      </w:r>
      <w:r>
        <w:rPr>
          <w:rFonts w:ascii="Arial" w:hAnsi="Arial" w:cs="Arial"/>
          <w:sz w:val="22"/>
          <w:szCs w:val="22"/>
        </w:rPr>
        <w:t xml:space="preserve"> a</w:t>
      </w:r>
      <w:r w:rsidRPr="005C570E">
        <w:rPr>
          <w:rFonts w:ascii="Arial" w:hAnsi="Arial" w:cs="Arial"/>
          <w:sz w:val="22"/>
          <w:szCs w:val="22"/>
        </w:rPr>
        <w:t xml:space="preserve">pod. </w:t>
      </w:r>
    </w:p>
    <w:p w:rsidR="00C257C9" w:rsidRPr="005C570E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70E">
        <w:rPr>
          <w:rFonts w:ascii="Arial" w:hAnsi="Arial" w:cs="Arial"/>
          <w:sz w:val="22"/>
          <w:szCs w:val="22"/>
        </w:rPr>
        <w:lastRenderedPageBreak/>
        <w:t xml:space="preserve">Nad rámec základních činností poskytovatel zajišťuje i služby fakultativní, které si </w:t>
      </w:r>
      <w:r>
        <w:rPr>
          <w:rFonts w:ascii="Arial" w:hAnsi="Arial" w:cs="Arial"/>
          <w:sz w:val="22"/>
          <w:szCs w:val="22"/>
        </w:rPr>
        <w:t xml:space="preserve">uživatel </w:t>
      </w:r>
      <w:r w:rsidRPr="005C570E">
        <w:rPr>
          <w:rFonts w:ascii="Arial" w:hAnsi="Arial" w:cs="Arial"/>
          <w:sz w:val="22"/>
          <w:szCs w:val="22"/>
        </w:rPr>
        <w:t xml:space="preserve">hradí zvlášť- kadeřník, pedikúra, doprava uživatele služebním autem, možnost telefonování a kopírování, výlety a exkurze, vzdělávací akce, </w:t>
      </w:r>
      <w:r>
        <w:rPr>
          <w:rFonts w:ascii="Arial" w:hAnsi="Arial" w:cs="Arial"/>
          <w:sz w:val="22"/>
          <w:szCs w:val="22"/>
        </w:rPr>
        <w:t>besedy, canisterapie, a</w:t>
      </w:r>
      <w:r w:rsidRPr="005C570E">
        <w:rPr>
          <w:rFonts w:ascii="Arial" w:hAnsi="Arial" w:cs="Arial"/>
          <w:sz w:val="22"/>
          <w:szCs w:val="22"/>
        </w:rPr>
        <w:t xml:space="preserve">pod. </w:t>
      </w:r>
    </w:p>
    <w:p w:rsidR="00C257C9" w:rsidRDefault="00C257C9" w:rsidP="00C257C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70E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uživatelů </w:t>
      </w:r>
      <w:r w:rsidRPr="005C570E">
        <w:rPr>
          <w:rFonts w:ascii="Arial" w:hAnsi="Arial" w:cs="Arial"/>
          <w:sz w:val="22"/>
          <w:szCs w:val="22"/>
        </w:rPr>
        <w:t xml:space="preserve">s rizikovými faktory a u trvale </w:t>
      </w:r>
      <w:r>
        <w:rPr>
          <w:rFonts w:ascii="Arial" w:hAnsi="Arial" w:cs="Arial"/>
          <w:sz w:val="22"/>
          <w:szCs w:val="22"/>
        </w:rPr>
        <w:t xml:space="preserve">upoutaných na lůžko </w:t>
      </w:r>
      <w:r w:rsidRPr="005C570E">
        <w:rPr>
          <w:rFonts w:ascii="Arial" w:hAnsi="Arial" w:cs="Arial"/>
          <w:sz w:val="22"/>
          <w:szCs w:val="22"/>
        </w:rPr>
        <w:t xml:space="preserve">zajišťuje poskytovatel prostřednictvím personálu zvýšenou péči a dohled. </w:t>
      </w:r>
    </w:p>
    <w:p w:rsidR="004152B6" w:rsidRPr="00A13751" w:rsidRDefault="004152B6" w:rsidP="004152B6">
      <w:pPr>
        <w:pStyle w:val="Default"/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13751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Zásady a principy služby </w:t>
      </w:r>
    </w:p>
    <w:p w:rsidR="004152B6" w:rsidRPr="00A13751" w:rsidRDefault="004152B6" w:rsidP="004152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Základní princip poskytovaných sociálních služeb je obsažen v Etickém kodexu pracovníků Charity Krnov a tím je ochrana člověka v jeho důstojnosti a jedinečnosti. Tam, kde se člověk ocitne v ohrožení nebo nouzi jsme zavázání poskytnout účinnou pomoc a zároveň podněcovat jeho samostatnost a schopnost svépomoci. </w:t>
      </w:r>
    </w:p>
    <w:p w:rsidR="004152B6" w:rsidRPr="00A13751" w:rsidRDefault="004152B6" w:rsidP="004152B6">
      <w:pPr>
        <w:pStyle w:val="Default"/>
        <w:numPr>
          <w:ilvl w:val="0"/>
          <w:numId w:val="12"/>
        </w:numPr>
        <w:spacing w:after="86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vedou uživatele služby k vědomí odpovědnosti, chrání důstojnost a práva svých uživatelů, respektují jeho nezávislost a právo rozhodovat o svých záležitostech </w:t>
      </w:r>
    </w:p>
    <w:p w:rsidR="004152B6" w:rsidRPr="00A13751" w:rsidRDefault="004152B6" w:rsidP="004152B6">
      <w:pPr>
        <w:pStyle w:val="Default"/>
        <w:numPr>
          <w:ilvl w:val="0"/>
          <w:numId w:val="13"/>
        </w:numPr>
        <w:spacing w:after="86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na základě individuálních potřeb a přání uživatelů služby plánují průběh služby a jeho osobní cíle, respektují životní hodnoty uživatele a mají úctu k jeho jedinečnosti a odlišnosti </w:t>
      </w:r>
    </w:p>
    <w:p w:rsidR="004152B6" w:rsidRPr="00A13751" w:rsidRDefault="004152B6" w:rsidP="004152B6">
      <w:pPr>
        <w:pStyle w:val="Default"/>
        <w:numPr>
          <w:ilvl w:val="0"/>
          <w:numId w:val="14"/>
        </w:numPr>
        <w:spacing w:after="86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uživatelům služby pomáhají se stejným úsilím a bez jakékoliv formy diskriminace, při žádné formě diskriminace nespolupracují a neúčastní se jí </w:t>
      </w:r>
    </w:p>
    <w:p w:rsidR="004152B6" w:rsidRPr="00A13751" w:rsidRDefault="004152B6" w:rsidP="004152B6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chrání právo na soukromí uživatele</w:t>
      </w:r>
      <w:r w:rsidRPr="00A13751">
        <w:rPr>
          <w:rFonts w:ascii="Arial" w:hAnsi="Arial" w:cs="Arial"/>
          <w:sz w:val="22"/>
          <w:szCs w:val="22"/>
        </w:rPr>
        <w:t xml:space="preserve">, důvěrnost sdělení, uvědomují si zranitelnost uživatelů služeb </w:t>
      </w:r>
    </w:p>
    <w:p w:rsidR="004152B6" w:rsidRPr="00A13751" w:rsidRDefault="004152B6" w:rsidP="004152B6">
      <w:pPr>
        <w:pStyle w:val="Default"/>
        <w:numPr>
          <w:ilvl w:val="0"/>
          <w:numId w:val="16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mobilizují uživatele služby k převzetí spoluodpovědnosti za řešení své nepříznivé situace, aktivizují jejich samostatnost a soběstačnost, pomáhají jim při prosazování oprávněných zájmů a práv, brání jejich sociálnímu vyloučení </w:t>
      </w:r>
    </w:p>
    <w:p w:rsidR="004152B6" w:rsidRPr="00A13751" w:rsidRDefault="004152B6" w:rsidP="004152B6">
      <w:pPr>
        <w:pStyle w:val="Default"/>
        <w:numPr>
          <w:ilvl w:val="0"/>
          <w:numId w:val="17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respektují náboženské přesvědčení uživatelů služeb a nabízí pomoc při naplňování duchovních potřeb </w:t>
      </w:r>
    </w:p>
    <w:p w:rsidR="004152B6" w:rsidRPr="00A13751" w:rsidRDefault="004152B6" w:rsidP="004152B6">
      <w:pPr>
        <w:pStyle w:val="Default"/>
        <w:numPr>
          <w:ilvl w:val="0"/>
          <w:numId w:val="18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pracovníci v sociálních službách svoji práci provádějí profesionálně, s laskavým a citlivým přístupem k uživatelům služby. Připomínky a stížnosti od uživatelů služby, rodinných příslušníků přijímají jako podněty ke zlepšení své práce. Vzájemný vztah mezi uživatelem, pracovníkem v sociálních službách a rodinou vnímají jako partnerský </w:t>
      </w:r>
      <w:r w:rsidRPr="00CE043F">
        <w:rPr>
          <w:rFonts w:ascii="Arial" w:hAnsi="Arial" w:cs="Arial"/>
          <w:color w:val="auto"/>
          <w:sz w:val="22"/>
          <w:szCs w:val="22"/>
        </w:rPr>
        <w:t>v</w:t>
      </w:r>
      <w:r w:rsidR="00B31892" w:rsidRPr="00CE043F">
        <w:rPr>
          <w:rFonts w:ascii="Arial" w:hAnsi="Arial" w:cs="Arial"/>
          <w:color w:val="auto"/>
          <w:sz w:val="22"/>
          <w:szCs w:val="22"/>
        </w:rPr>
        <w:t>z</w:t>
      </w:r>
      <w:r w:rsidRPr="00CE043F">
        <w:rPr>
          <w:rFonts w:ascii="Arial" w:hAnsi="Arial" w:cs="Arial"/>
          <w:color w:val="auto"/>
          <w:sz w:val="22"/>
          <w:szCs w:val="22"/>
        </w:rPr>
        <w:t>tah</w:t>
      </w:r>
      <w:r w:rsidRPr="00A13751">
        <w:rPr>
          <w:rFonts w:ascii="Arial" w:hAnsi="Arial" w:cs="Arial"/>
          <w:sz w:val="22"/>
          <w:szCs w:val="22"/>
        </w:rPr>
        <w:t xml:space="preserve"> založený na vzájemné důvěře. Odpovědným poskytováním služeb vytváří vědomí toho, že se na ně uživatelé služby i jejich rodiny mohou spolehnout, že mají všichni společný zájem. </w:t>
      </w:r>
    </w:p>
    <w:p w:rsidR="004152B6" w:rsidRDefault="004152B6" w:rsidP="004152B6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 xml:space="preserve">optimálním poskytováním služeb se snaží zachovat důstojný život uživatelů služby. </w:t>
      </w:r>
    </w:p>
    <w:p w:rsidR="005B45DF" w:rsidRDefault="005B45DF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C9" w:rsidRPr="005B45DF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5DF" w:rsidRPr="005B45DF" w:rsidRDefault="005B45DF" w:rsidP="004152B6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5B45DF">
        <w:rPr>
          <w:rFonts w:ascii="Arial" w:eastAsia="Times New Roman" w:hAnsi="Arial" w:cs="Arial"/>
          <w:b/>
          <w:bCs/>
          <w:lang w:eastAsia="cs-CZ"/>
        </w:rPr>
        <w:lastRenderedPageBreak/>
        <w:t>Cíle služby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plné a srozumitelné informování o službě,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co nejlepší adaptace uživatele na novou službu,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podpora  uspokojování potřeb uživatelů běžným způsobem života, zachování přirozených sociálních vztahů a kvality života, na které byl klient zvyklý,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podpora klienta v kontaktu se společenským prostředím, nabídka sociálně terapeutických činností,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obnovení či udržení maximální míry soběstačnosti klientů,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individuální přístup k uživateli, spolupráce s jeho rodinou,</w:t>
      </w:r>
    </w:p>
    <w:p w:rsidR="005B45DF" w:rsidRPr="005B45DF" w:rsidRDefault="005B45DF" w:rsidP="004152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umožnění klientům svobodně vyjádřit vlastní názor, podávat podněty, připomínky a stížnosti týkající se poskytovaných služeb.</w:t>
      </w:r>
    </w:p>
    <w:p w:rsidR="003056C9" w:rsidRDefault="003056C9" w:rsidP="004152B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5B45DF" w:rsidRPr="005B45DF" w:rsidRDefault="004152B6" w:rsidP="004152B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152B6">
        <w:rPr>
          <w:rFonts w:ascii="Arial" w:eastAsia="Times New Roman" w:hAnsi="Arial" w:cs="Arial"/>
          <w:b/>
          <w:bCs/>
          <w:lang w:eastAsia="cs-CZ"/>
        </w:rPr>
        <w:t xml:space="preserve">V </w:t>
      </w:r>
      <w:r w:rsidR="005B45DF" w:rsidRPr="004152B6">
        <w:rPr>
          <w:rFonts w:ascii="Arial" w:eastAsia="Times New Roman" w:hAnsi="Arial" w:cs="Arial"/>
          <w:b/>
          <w:bCs/>
          <w:lang w:eastAsia="cs-CZ"/>
        </w:rPr>
        <w:t>domov</w:t>
      </w:r>
      <w:r w:rsidRPr="004152B6">
        <w:rPr>
          <w:rFonts w:ascii="Arial" w:eastAsia="Times New Roman" w:hAnsi="Arial" w:cs="Arial"/>
          <w:b/>
          <w:bCs/>
          <w:lang w:eastAsia="cs-CZ"/>
        </w:rPr>
        <w:t>ě</w:t>
      </w:r>
      <w:r w:rsidR="005B45DF" w:rsidRPr="004152B6">
        <w:rPr>
          <w:rFonts w:ascii="Arial" w:eastAsia="Times New Roman" w:hAnsi="Arial" w:cs="Arial"/>
          <w:b/>
          <w:bCs/>
          <w:lang w:eastAsia="cs-CZ"/>
        </w:rPr>
        <w:t xml:space="preserve"> se zvláštním režimem poskytujeme:</w:t>
      </w:r>
      <w:r w:rsidR="005B45DF" w:rsidRPr="005B45DF">
        <w:rPr>
          <w:rFonts w:ascii="Arial" w:eastAsia="Times New Roman" w:hAnsi="Arial" w:cs="Arial"/>
          <w:lang w:eastAsia="cs-CZ"/>
        </w:rPr>
        <w:t xml:space="preserve"> 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Celoroční ubytování v 1-2 lůžkových pokojích, každý pokoj má své sociální zařízení;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celodenní stravování (dle zásad zdravé výživy);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pomoc a podporu při zvládání běžných úkonů péče o vlastní osobu;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pomoc při osobní hygieně nebo poskytnutí podmínek pro osobní hygienu;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ošetřovatelské služby;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základní sociální poradenství;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zprostředkování kontaktu se společenským prostředím;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aktivizační činnosti;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pomoc při uplatňování práv a oprávněných zájmů klientů;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sociálně terapeutické činnosti;</w:t>
      </w:r>
    </w:p>
    <w:p w:rsidR="005B45DF" w:rsidRPr="005B45DF" w:rsidRDefault="005B45DF" w:rsidP="004152B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praní a žehlení prádla, drobné opravy osobního prádla.</w:t>
      </w:r>
    </w:p>
    <w:p w:rsidR="005B45DF" w:rsidRPr="005B45DF" w:rsidRDefault="005B45DF" w:rsidP="004152B6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5B45DF">
        <w:rPr>
          <w:rFonts w:ascii="Arial" w:eastAsia="Times New Roman" w:hAnsi="Arial" w:cs="Arial"/>
          <w:b/>
          <w:bCs/>
          <w:lang w:eastAsia="cs-CZ"/>
        </w:rPr>
        <w:t>Vize domova</w:t>
      </w:r>
    </w:p>
    <w:p w:rsidR="005B45DF" w:rsidRPr="005B45DF" w:rsidRDefault="005B45DF" w:rsidP="004152B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Základní směřování Domova vidíme v zajištění poklidného, přiměřeně spokojeného a zejména pak maximálně důstojného sklonku života seniorům užívajícím naše služby.</w:t>
      </w:r>
      <w:r w:rsidRPr="005B45DF">
        <w:rPr>
          <w:rFonts w:ascii="Arial" w:eastAsia="Times New Roman" w:hAnsi="Arial" w:cs="Arial"/>
          <w:lang w:eastAsia="cs-CZ"/>
        </w:rPr>
        <w:br/>
      </w:r>
      <w:r w:rsidRPr="005B45DF">
        <w:rPr>
          <w:rFonts w:ascii="Arial" w:eastAsia="Times New Roman" w:hAnsi="Arial" w:cs="Arial"/>
          <w:lang w:eastAsia="cs-CZ"/>
        </w:rPr>
        <w:br/>
        <w:t>V pobytových sociálních službách bychom se chtěli co nejvíce přiblížit prostředí života ve vlastní</w:t>
      </w:r>
      <w:r w:rsidR="004152B6">
        <w:rPr>
          <w:rFonts w:ascii="Arial" w:eastAsia="Times New Roman" w:hAnsi="Arial" w:cs="Arial"/>
          <w:lang w:eastAsia="cs-CZ"/>
        </w:rPr>
        <w:t xml:space="preserve"> rodině.</w:t>
      </w:r>
      <w:r w:rsidRPr="005B45DF">
        <w:rPr>
          <w:rFonts w:ascii="Arial" w:eastAsia="Times New Roman" w:hAnsi="Arial" w:cs="Arial"/>
          <w:lang w:eastAsia="cs-CZ"/>
        </w:rPr>
        <w:br/>
        <w:t>Smyslem našeho konání je poskytování sociální služby v souladu s obecně uznávanými lidskými hodnotami, a to v co nejvyšší možné kvalitě.</w:t>
      </w:r>
    </w:p>
    <w:p w:rsidR="005B45DF" w:rsidRPr="005B45DF" w:rsidRDefault="005B45DF" w:rsidP="004152B6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5B45DF">
        <w:rPr>
          <w:rFonts w:ascii="Arial" w:eastAsia="Times New Roman" w:hAnsi="Arial" w:cs="Arial"/>
          <w:b/>
          <w:bCs/>
          <w:lang w:eastAsia="cs-CZ"/>
        </w:rPr>
        <w:lastRenderedPageBreak/>
        <w:t>Průběžně se také snažíme:</w:t>
      </w:r>
    </w:p>
    <w:p w:rsidR="005B45DF" w:rsidRPr="005B45DF" w:rsidRDefault="005B45DF" w:rsidP="004152B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pružně reagovat na měnící se potřeby uživatelů služby a reflektovat přání jejich rodin,</w:t>
      </w:r>
    </w:p>
    <w:p w:rsidR="005B45DF" w:rsidRPr="005B45DF" w:rsidRDefault="005B45DF" w:rsidP="004152B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zajišťovat a nabízet uživatelům pestrou nabídku společenských a kulturních aktivit,</w:t>
      </w:r>
    </w:p>
    <w:p w:rsidR="005B45DF" w:rsidRPr="005B45DF" w:rsidRDefault="005B45DF" w:rsidP="004152B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5B45DF">
        <w:rPr>
          <w:rFonts w:ascii="Arial" w:eastAsia="Times New Roman" w:hAnsi="Arial" w:cs="Arial"/>
          <w:lang w:eastAsia="cs-CZ"/>
        </w:rPr>
        <w:t>zvát veřejnost k návštěvě domova, nenásilným a nepodbízivým způsobem prezentovat zařízení a provádět osvětu, aby se do povědomí široké veřejnosti zakódovalo, že stáří se dá prožít důstojným způsobem.</w:t>
      </w:r>
    </w:p>
    <w:p w:rsidR="005B45DF" w:rsidRDefault="005B45DF" w:rsidP="005B4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B45D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Cíle domova v dlouhodobém horizontu </w:t>
      </w:r>
      <w:r w:rsidR="004152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(tj. do roku 2018</w:t>
      </w:r>
      <w:r w:rsidRPr="005B45D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 zejména:</w:t>
      </w:r>
    </w:p>
    <w:p w:rsidR="004152B6" w:rsidRDefault="004152B6" w:rsidP="004152B6">
      <w:pPr>
        <w:pStyle w:val="Default"/>
        <w:numPr>
          <w:ilvl w:val="0"/>
          <w:numId w:val="11"/>
        </w:numPr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A13751">
        <w:rPr>
          <w:rFonts w:ascii="Arial" w:hAnsi="Arial" w:cs="Arial"/>
          <w:sz w:val="22"/>
          <w:szCs w:val="22"/>
        </w:rPr>
        <w:t>Individuálně s uživateli plánovat službu tak, aby pomoc a podpora ze strany personálu byla pouze nezbytně nutná, a to proto, aby uživatelům služba pomohla zvládnout sebeobsluhu a péči o sebe sama tak, aby uživate</w:t>
      </w:r>
      <w:r>
        <w:rPr>
          <w:rFonts w:ascii="Arial" w:hAnsi="Arial" w:cs="Arial"/>
          <w:sz w:val="22"/>
          <w:szCs w:val="22"/>
        </w:rPr>
        <w:t xml:space="preserve">l zůstal co nejdéle soběstačný, </w:t>
      </w:r>
      <w:r w:rsidRPr="00A13751">
        <w:rPr>
          <w:rFonts w:ascii="Arial" w:hAnsi="Arial" w:cs="Arial"/>
          <w:sz w:val="22"/>
          <w:szCs w:val="22"/>
        </w:rPr>
        <w:t xml:space="preserve">poskytnout každému takovou míru podpory, </w:t>
      </w:r>
      <w:r w:rsidRPr="00874493">
        <w:rPr>
          <w:rFonts w:ascii="Arial" w:hAnsi="Arial" w:cs="Arial"/>
          <w:b/>
          <w:sz w:val="22"/>
          <w:szCs w:val="22"/>
        </w:rPr>
        <w:t>jakou opravdu potřebuje</w:t>
      </w:r>
      <w:r w:rsidRPr="00A13751">
        <w:rPr>
          <w:rFonts w:ascii="Arial" w:hAnsi="Arial" w:cs="Arial"/>
          <w:sz w:val="22"/>
          <w:szCs w:val="22"/>
        </w:rPr>
        <w:t>.</w:t>
      </w:r>
    </w:p>
    <w:p w:rsidR="004152B6" w:rsidRPr="004152B6" w:rsidRDefault="004152B6" w:rsidP="004152B6">
      <w:pPr>
        <w:pStyle w:val="Default"/>
        <w:numPr>
          <w:ilvl w:val="0"/>
          <w:numId w:val="11"/>
        </w:numPr>
        <w:spacing w:after="68"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152B6">
        <w:rPr>
          <w:rFonts w:ascii="Arial" w:hAnsi="Arial" w:cs="Arial"/>
          <w:b/>
          <w:color w:val="auto"/>
          <w:sz w:val="22"/>
          <w:szCs w:val="22"/>
        </w:rPr>
        <w:t>Zajistit dostatek pracovníků v sociálních službách tak, aby služba mohla poskytnout uživatelům pocit bezpečí a individuální přístup.</w:t>
      </w:r>
    </w:p>
    <w:p w:rsidR="004152B6" w:rsidRDefault="004152B6" w:rsidP="004152B6">
      <w:pPr>
        <w:pStyle w:val="Default"/>
        <w:numPr>
          <w:ilvl w:val="0"/>
          <w:numId w:val="11"/>
        </w:numPr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1B0944">
        <w:rPr>
          <w:rFonts w:ascii="Arial" w:hAnsi="Arial" w:cs="Arial"/>
          <w:sz w:val="22"/>
          <w:szCs w:val="22"/>
        </w:rPr>
        <w:t>Poskytovat aktivizační činnosti kvalitním personálem</w:t>
      </w:r>
      <w:r>
        <w:rPr>
          <w:rFonts w:ascii="Arial" w:hAnsi="Arial" w:cs="Arial"/>
          <w:sz w:val="22"/>
          <w:szCs w:val="22"/>
        </w:rPr>
        <w:t xml:space="preserve"> (z</w:t>
      </w:r>
      <w:r w:rsidRPr="004152B6">
        <w:rPr>
          <w:rFonts w:ascii="Arial" w:hAnsi="Arial" w:cs="Arial"/>
          <w:b/>
          <w:sz w:val="22"/>
          <w:szCs w:val="22"/>
        </w:rPr>
        <w:t xml:space="preserve">ajistit aktivity </w:t>
      </w:r>
      <w:proofErr w:type="spellStart"/>
      <w:r w:rsidRPr="004152B6">
        <w:rPr>
          <w:rFonts w:ascii="Arial" w:hAnsi="Arial" w:cs="Arial"/>
          <w:b/>
          <w:sz w:val="22"/>
          <w:szCs w:val="22"/>
        </w:rPr>
        <w:t>dvěmi</w:t>
      </w:r>
      <w:proofErr w:type="spellEnd"/>
      <w:r w:rsidRPr="004152B6">
        <w:rPr>
          <w:rFonts w:ascii="Arial" w:hAnsi="Arial" w:cs="Arial"/>
          <w:b/>
          <w:sz w:val="22"/>
          <w:szCs w:val="22"/>
        </w:rPr>
        <w:t xml:space="preserve"> aktivizačními pracovníky)</w:t>
      </w:r>
      <w:r w:rsidRPr="001B0944">
        <w:rPr>
          <w:rFonts w:ascii="Arial" w:hAnsi="Arial" w:cs="Arial"/>
          <w:sz w:val="22"/>
          <w:szCs w:val="22"/>
        </w:rPr>
        <w:t>, tak, aby nabídka aktivizačních činností byla dostatečně široká a splňovala specifika uživatelů vzhledem k jejich věku, onemocnění a individuálním potřebám (pracovní terapie, zachování činností, které uživatelé dobře znají ze svého života, kulturní programy, možnost návštěv bohoslužeb). Uživatelé se budou podílet na výběru a plánu aktivit.</w:t>
      </w:r>
    </w:p>
    <w:p w:rsidR="004152B6" w:rsidRDefault="004152B6" w:rsidP="004152B6">
      <w:pPr>
        <w:pStyle w:val="Default"/>
        <w:numPr>
          <w:ilvl w:val="0"/>
          <w:numId w:val="11"/>
        </w:numPr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1B0944">
        <w:rPr>
          <w:rFonts w:ascii="Arial" w:hAnsi="Arial" w:cs="Arial"/>
          <w:sz w:val="22"/>
          <w:szCs w:val="22"/>
        </w:rPr>
        <w:t xml:space="preserve">Pomocí pravidelných školení a kontrol podporovat </w:t>
      </w:r>
      <w:r w:rsidRPr="004152B6">
        <w:rPr>
          <w:rFonts w:ascii="Arial" w:hAnsi="Arial" w:cs="Arial"/>
          <w:b/>
          <w:sz w:val="22"/>
          <w:szCs w:val="22"/>
        </w:rPr>
        <w:t xml:space="preserve">i nadále </w:t>
      </w:r>
      <w:r w:rsidRPr="001B0944">
        <w:rPr>
          <w:rFonts w:ascii="Arial" w:hAnsi="Arial" w:cs="Arial"/>
          <w:sz w:val="22"/>
          <w:szCs w:val="22"/>
        </w:rPr>
        <w:t xml:space="preserve">zaměstnance při uplatňování svobodné vůle uživatelů se zaměřením na práva uživatelů a střety zájmy. </w:t>
      </w:r>
    </w:p>
    <w:p w:rsidR="004152B6" w:rsidRDefault="004152B6" w:rsidP="004152B6">
      <w:pPr>
        <w:pStyle w:val="Default"/>
        <w:numPr>
          <w:ilvl w:val="0"/>
          <w:numId w:val="11"/>
        </w:numPr>
        <w:spacing w:after="68" w:line="360" w:lineRule="auto"/>
        <w:jc w:val="both"/>
        <w:rPr>
          <w:rFonts w:ascii="Arial" w:hAnsi="Arial" w:cs="Arial"/>
          <w:sz w:val="22"/>
          <w:szCs w:val="22"/>
        </w:rPr>
      </w:pPr>
      <w:r w:rsidRPr="004152B6">
        <w:rPr>
          <w:rFonts w:ascii="Arial" w:hAnsi="Arial" w:cs="Arial"/>
          <w:b/>
          <w:sz w:val="22"/>
          <w:szCs w:val="22"/>
        </w:rPr>
        <w:t>Motivovat pracovníky k vykonávání kvalitní práce</w:t>
      </w:r>
      <w:r w:rsidRPr="001B0944">
        <w:rPr>
          <w:rFonts w:ascii="Arial" w:hAnsi="Arial" w:cs="Arial"/>
          <w:sz w:val="22"/>
          <w:szCs w:val="22"/>
        </w:rPr>
        <w:t xml:space="preserve"> a zajistit jim prevenci proti vyhoření poskytováním dalšího odborného vzdělávání, organizací supervizí, poskytnutím podpory v krizových situacích (individuální konzultace s nadřízeným, možnost konzultace s psychologem, individuální supervize). </w:t>
      </w:r>
    </w:p>
    <w:p w:rsidR="004152B6" w:rsidRPr="004152B6" w:rsidRDefault="004152B6" w:rsidP="004152B6">
      <w:pPr>
        <w:pStyle w:val="Zkladntext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4152B6">
        <w:rPr>
          <w:rFonts w:ascii="Arial" w:hAnsi="Arial" w:cs="Arial"/>
          <w:sz w:val="22"/>
          <w:szCs w:val="22"/>
        </w:rPr>
        <w:t xml:space="preserve">Připravit zaměstnance, že uživatelé, u kterých se zlepšil zdravotní </w:t>
      </w:r>
      <w:proofErr w:type="gramStart"/>
      <w:r w:rsidRPr="004152B6">
        <w:rPr>
          <w:rFonts w:ascii="Arial" w:hAnsi="Arial" w:cs="Arial"/>
          <w:sz w:val="22"/>
          <w:szCs w:val="22"/>
        </w:rPr>
        <w:t>stav a jsou</w:t>
      </w:r>
      <w:proofErr w:type="gramEnd"/>
      <w:r w:rsidRPr="004152B6">
        <w:rPr>
          <w:rFonts w:ascii="Arial" w:hAnsi="Arial" w:cs="Arial"/>
          <w:sz w:val="22"/>
          <w:szCs w:val="22"/>
        </w:rPr>
        <w:t xml:space="preserve"> ve větší míře soběstační, budou postupně opouštět Domov do domácího prostředí, domu s pečovatelskou službou či do objektů chráněného bydlení s cílem sociálního začleňování uživatelů do běžného prostředí. Všichni zaměstnanci musí být aktivně zapojeni do činností souvisejících s plánem změny.</w:t>
      </w:r>
      <w:r w:rsidRPr="004152B6">
        <w:rPr>
          <w:rFonts w:ascii="Arial" w:hAnsi="Arial" w:cs="Arial"/>
          <w:b/>
          <w:sz w:val="22"/>
          <w:szCs w:val="22"/>
        </w:rPr>
        <w:tab/>
      </w:r>
    </w:p>
    <w:p w:rsidR="004152B6" w:rsidRPr="004152B6" w:rsidRDefault="004152B6" w:rsidP="004152B6">
      <w:pPr>
        <w:pStyle w:val="Zkladntext"/>
        <w:numPr>
          <w:ilvl w:val="0"/>
          <w:numId w:val="11"/>
        </w:num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4152B6">
        <w:rPr>
          <w:rFonts w:ascii="Arial" w:hAnsi="Arial" w:cs="Arial"/>
          <w:sz w:val="22"/>
          <w:szCs w:val="22"/>
        </w:rPr>
        <w:t xml:space="preserve">Možné uživatele, jejich opatrovníky a rodinné příslušníci informovat o všech zásadních otázkách procesu transformace, o všech chystaných změnách. Průběžně je srozumitelně seznamovat s jednotlivými kroky procesu změny. U každého uživatele je nutné posoudit jeho schopnosti, dovednosti, možnosti, individuální potřeby a </w:t>
      </w:r>
      <w:r w:rsidRPr="004152B6">
        <w:rPr>
          <w:rFonts w:ascii="Arial" w:hAnsi="Arial" w:cs="Arial"/>
          <w:sz w:val="22"/>
          <w:szCs w:val="22"/>
        </w:rPr>
        <w:lastRenderedPageBreak/>
        <w:t>schopnost přizpůsobení se novému typu bydlení, aby se zabránilo traumatizaci z přestěhování. Je třeba neustále podporovat a motivovat</w:t>
      </w:r>
      <w:r>
        <w:rPr>
          <w:rFonts w:ascii="Arial" w:hAnsi="Arial" w:cs="Arial"/>
          <w:sz w:val="22"/>
          <w:szCs w:val="22"/>
        </w:rPr>
        <w:t>.</w:t>
      </w:r>
    </w:p>
    <w:p w:rsidR="005B45DF" w:rsidRPr="005B45DF" w:rsidRDefault="005B45DF" w:rsidP="004152B6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5B45DF">
        <w:rPr>
          <w:rFonts w:ascii="Arial" w:eastAsia="Times New Roman" w:hAnsi="Arial" w:cs="Arial"/>
          <w:b/>
          <w:bCs/>
          <w:lang w:eastAsia="cs-CZ"/>
        </w:rPr>
        <w:t>Prostředí</w:t>
      </w:r>
    </w:p>
    <w:p w:rsidR="005B45DF" w:rsidRPr="005B45DF" w:rsidRDefault="005B45DF" w:rsidP="004152B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cs-CZ"/>
        </w:rPr>
      </w:pPr>
      <w:r w:rsidRPr="004152B6">
        <w:rPr>
          <w:rFonts w:ascii="Arial" w:eastAsia="Times New Roman" w:hAnsi="Arial" w:cs="Arial"/>
          <w:lang w:eastAsia="cs-CZ"/>
        </w:rPr>
        <w:t>Areál domova se nachází v</w:t>
      </w:r>
      <w:r w:rsidRPr="005B45DF">
        <w:rPr>
          <w:rFonts w:ascii="Arial" w:eastAsia="Times New Roman" w:hAnsi="Arial" w:cs="Arial"/>
          <w:lang w:eastAsia="cs-CZ"/>
        </w:rPr>
        <w:t xml:space="preserve"> klidném </w:t>
      </w:r>
      <w:r w:rsidRPr="004152B6">
        <w:rPr>
          <w:rFonts w:ascii="Arial" w:eastAsia="Times New Roman" w:hAnsi="Arial" w:cs="Arial"/>
          <w:lang w:eastAsia="cs-CZ"/>
        </w:rPr>
        <w:t xml:space="preserve">zalesněném </w:t>
      </w:r>
      <w:r w:rsidRPr="005B45DF">
        <w:rPr>
          <w:rFonts w:ascii="Arial" w:eastAsia="Times New Roman" w:hAnsi="Arial" w:cs="Arial"/>
          <w:lang w:eastAsia="cs-CZ"/>
        </w:rPr>
        <w:t>prostředí</w:t>
      </w:r>
      <w:r w:rsidRPr="004152B6">
        <w:rPr>
          <w:rFonts w:ascii="Arial" w:eastAsia="Times New Roman" w:hAnsi="Arial" w:cs="Arial"/>
          <w:lang w:eastAsia="cs-CZ"/>
        </w:rPr>
        <w:t xml:space="preserve"> části Města Albrechtic, Žáry. </w:t>
      </w:r>
      <w:r w:rsidRPr="005B45DF">
        <w:rPr>
          <w:rFonts w:ascii="Arial" w:eastAsia="Times New Roman" w:hAnsi="Arial" w:cs="Arial"/>
          <w:lang w:eastAsia="cs-CZ"/>
        </w:rPr>
        <w:t xml:space="preserve">Součástí </w:t>
      </w:r>
      <w:r w:rsidRPr="004152B6">
        <w:rPr>
          <w:rFonts w:ascii="Arial" w:eastAsia="Times New Roman" w:hAnsi="Arial" w:cs="Arial"/>
          <w:lang w:eastAsia="cs-CZ"/>
        </w:rPr>
        <w:t xml:space="preserve">hezkého, nově zrekonstruovaného areálu je veliká </w:t>
      </w:r>
      <w:r w:rsidRPr="005B45DF">
        <w:rPr>
          <w:rFonts w:ascii="Arial" w:eastAsia="Times New Roman" w:hAnsi="Arial" w:cs="Arial"/>
          <w:lang w:eastAsia="cs-CZ"/>
        </w:rPr>
        <w:t>zahrada s</w:t>
      </w:r>
      <w:r w:rsidRPr="004152B6">
        <w:rPr>
          <w:rFonts w:ascii="Arial" w:eastAsia="Times New Roman" w:hAnsi="Arial" w:cs="Arial"/>
          <w:lang w:eastAsia="cs-CZ"/>
        </w:rPr>
        <w:t xml:space="preserve"> lavičkami, </w:t>
      </w:r>
      <w:r w:rsidRPr="005B45DF">
        <w:rPr>
          <w:rFonts w:ascii="Arial" w:eastAsia="Times New Roman" w:hAnsi="Arial" w:cs="Arial"/>
          <w:lang w:eastAsia="cs-CZ"/>
        </w:rPr>
        <w:t>altánem</w:t>
      </w:r>
      <w:r w:rsidRPr="004152B6">
        <w:rPr>
          <w:rFonts w:ascii="Arial" w:eastAsia="Times New Roman" w:hAnsi="Arial" w:cs="Arial"/>
          <w:lang w:eastAsia="cs-CZ"/>
        </w:rPr>
        <w:t xml:space="preserve"> a sportovními posilovacími stroji. Zde je možné </w:t>
      </w:r>
      <w:r w:rsidRPr="005B45DF">
        <w:rPr>
          <w:rFonts w:ascii="Arial" w:eastAsia="Times New Roman" w:hAnsi="Arial" w:cs="Arial"/>
          <w:lang w:eastAsia="cs-CZ"/>
        </w:rPr>
        <w:t xml:space="preserve">se procházet a popovídat si s přáteli, rodinou, známými. </w:t>
      </w:r>
      <w:r w:rsidRPr="005B45DF">
        <w:rPr>
          <w:rFonts w:ascii="Arial" w:eastAsia="Times New Roman" w:hAnsi="Arial" w:cs="Arial"/>
          <w:lang w:eastAsia="cs-CZ"/>
        </w:rPr>
        <w:br/>
        <w:t>Vlídné prostředí s péčí založené na úctě, respektování důstojnosti a individuálních potřeb klientů vytváří podmínky pro spokojené prožití života.</w:t>
      </w:r>
    </w:p>
    <w:p w:rsidR="005B45DF" w:rsidRPr="005B45DF" w:rsidRDefault="005B45DF" w:rsidP="005B4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5B45DF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01520" cy="1503680"/>
            <wp:effectExtent l="19050" t="0" r="0" b="0"/>
            <wp:docPr id="3" name="obrázek 3" descr="IMG_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1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2001520" cy="1503680"/>
            <wp:effectExtent l="19050" t="0" r="0" b="0"/>
            <wp:docPr id="6" name="obrázek 6" descr="IMG_7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2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C9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C9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C9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01520" cy="1503680"/>
            <wp:effectExtent l="19050" t="0" r="0" b="0"/>
            <wp:docPr id="9" name="obrázek 9" descr="IMG_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72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2001520" cy="1503680"/>
            <wp:effectExtent l="19050" t="0" r="0" b="0"/>
            <wp:docPr id="12" name="obrázek 12" descr="IMG_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7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C9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C9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56C9" w:rsidRPr="005B45DF" w:rsidRDefault="003056C9" w:rsidP="005B4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Zpracovala: Bc. Monika Dudová</w:t>
      </w:r>
    </w:p>
    <w:sectPr w:rsidR="003056C9" w:rsidRPr="005B45DF" w:rsidSect="00F9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233"/>
    <w:multiLevelType w:val="hybridMultilevel"/>
    <w:tmpl w:val="0EA8C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3"/>
    <w:multiLevelType w:val="hybridMultilevel"/>
    <w:tmpl w:val="26FAA8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744"/>
    <w:multiLevelType w:val="hybridMultilevel"/>
    <w:tmpl w:val="CA98CD24"/>
    <w:lvl w:ilvl="0" w:tplc="09C2A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233"/>
    <w:multiLevelType w:val="multilevel"/>
    <w:tmpl w:val="FEBC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47B7B"/>
    <w:multiLevelType w:val="multilevel"/>
    <w:tmpl w:val="050A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62BFC"/>
    <w:multiLevelType w:val="multilevel"/>
    <w:tmpl w:val="4AF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E512C"/>
    <w:multiLevelType w:val="multilevel"/>
    <w:tmpl w:val="7C7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20493"/>
    <w:multiLevelType w:val="multilevel"/>
    <w:tmpl w:val="3D4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80454"/>
    <w:multiLevelType w:val="hybridMultilevel"/>
    <w:tmpl w:val="69741F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15C1"/>
    <w:multiLevelType w:val="multilevel"/>
    <w:tmpl w:val="830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37B4E"/>
    <w:multiLevelType w:val="multilevel"/>
    <w:tmpl w:val="7E3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16FE9"/>
    <w:multiLevelType w:val="multilevel"/>
    <w:tmpl w:val="B59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D4F64"/>
    <w:multiLevelType w:val="hybridMultilevel"/>
    <w:tmpl w:val="E7C4CA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222C"/>
    <w:multiLevelType w:val="hybridMultilevel"/>
    <w:tmpl w:val="52B415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11185"/>
    <w:multiLevelType w:val="hybridMultilevel"/>
    <w:tmpl w:val="7B2A9F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C72B7"/>
    <w:multiLevelType w:val="multilevel"/>
    <w:tmpl w:val="4B0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E4862"/>
    <w:multiLevelType w:val="hybridMultilevel"/>
    <w:tmpl w:val="5CE06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5045"/>
    <w:multiLevelType w:val="multilevel"/>
    <w:tmpl w:val="4CB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B56BD"/>
    <w:multiLevelType w:val="hybridMultilevel"/>
    <w:tmpl w:val="9EEE9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18"/>
  </w:num>
  <w:num w:numId="15">
    <w:abstractNumId w:val="14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45DF"/>
    <w:rsid w:val="000361DB"/>
    <w:rsid w:val="003056C9"/>
    <w:rsid w:val="004152B6"/>
    <w:rsid w:val="00463F37"/>
    <w:rsid w:val="00521E74"/>
    <w:rsid w:val="005B45DF"/>
    <w:rsid w:val="00B13CDE"/>
    <w:rsid w:val="00B31892"/>
    <w:rsid w:val="00BC4DBC"/>
    <w:rsid w:val="00C257C9"/>
    <w:rsid w:val="00CE043F"/>
    <w:rsid w:val="00CF6F2D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3BF71-A950-4850-888A-EA879901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182"/>
  </w:style>
  <w:style w:type="paragraph" w:styleId="Nadpis1">
    <w:name w:val="heading 1"/>
    <w:basedOn w:val="Normln"/>
    <w:link w:val="Nadpis1Char"/>
    <w:uiPriority w:val="9"/>
    <w:qFormat/>
    <w:rsid w:val="005B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4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B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B4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5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45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B45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B45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5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45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5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5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57C9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4152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152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6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1546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Socialni</cp:lastModifiedBy>
  <cp:revision>8</cp:revision>
  <dcterms:created xsi:type="dcterms:W3CDTF">2016-09-21T07:48:00Z</dcterms:created>
  <dcterms:modified xsi:type="dcterms:W3CDTF">2018-02-06T06:39:00Z</dcterms:modified>
</cp:coreProperties>
</file>